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7793EA61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Pr="00AF28B1">
        <w:rPr>
          <w:rFonts w:ascii="Century Gothic" w:hAnsi="Century Gothic"/>
          <w:bCs/>
        </w:rPr>
        <w:t xml:space="preserve">dla prawidłowego wykonania Umowy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0D4FE4C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Umowy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C265BE">
        <w:rPr>
          <w:rFonts w:ascii="Century Gothic" w:hAnsi="Century Gothic"/>
        </w:rPr>
        <w:t>”</w:t>
      </w:r>
      <w:r w:rsidR="00AF3342" w:rsidRPr="00AF3342">
        <w:rPr>
          <w:rFonts w:ascii="Century Gothic" w:hAnsi="Century Gothic"/>
        </w:rPr>
        <w:t>.</w:t>
      </w:r>
    </w:p>
    <w:p w14:paraId="1ED72C9C" w14:textId="350CC2AD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hronionymi”) oraz zobowiązuje się do zapewnienia im ochrony przed nieuprawnionym ujawnieniem, udostępnieniem, utratą w okresie obowiązywania Umowy oraz przez okres 10 lat po jej wykonaniu, wygaśnięciu, rozwiązaniu lub odstąpieniu od niej przez którąkolwiek ze Stron. </w:t>
      </w:r>
    </w:p>
    <w:p w14:paraId="3AD2399D" w14:textId="459524D0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0C009D03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12CC739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którym jest to niezbędne do wykonywania Umowy.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odpowiedzialność za ich działania lub zaniechania jak za działania lub zaniechania własne.</w:t>
      </w:r>
    </w:p>
    <w:p w14:paraId="49B583E3" w14:textId="5710DEBF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lastRenderedPageBreak/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3D3E1FF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Z zastrzeżeniem pozostałych postanowień Umowy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 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05AF065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W przypadku niezgodnego z niniejszą Umową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</w:p>
    <w:p w14:paraId="773ED4A2" w14:textId="61486478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na potrzeby własne związane z wykonywaniem Umowy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6874CFE9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W przypadku konieczności udostępnienia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(t.j. Dz. </w:t>
      </w:r>
      <w:r w:rsidRPr="004F2DC7">
        <w:rPr>
          <w:rFonts w:ascii="Century Gothic" w:hAnsi="Century Gothic"/>
        </w:rPr>
        <w:lastRenderedPageBreak/>
        <w:t xml:space="preserve">U. z </w:t>
      </w:r>
      <w:r w:rsidR="008C0362" w:rsidRPr="004F2DC7">
        <w:rPr>
          <w:rFonts w:ascii="Century Gothic" w:hAnsi="Century Gothic"/>
        </w:rPr>
        <w:t>20</w:t>
      </w:r>
      <w:r w:rsidR="008C0362">
        <w:rPr>
          <w:rFonts w:ascii="Century Gothic" w:hAnsi="Century Gothic"/>
        </w:rPr>
        <w:t>20</w:t>
      </w:r>
      <w:r w:rsidR="008C0362" w:rsidRPr="004F2DC7">
        <w:rPr>
          <w:rFonts w:ascii="Century Gothic" w:hAnsi="Century Gothic"/>
        </w:rPr>
        <w:t xml:space="preserve"> </w:t>
      </w:r>
      <w:r w:rsidRPr="004F2DC7">
        <w:rPr>
          <w:rFonts w:ascii="Century Gothic" w:hAnsi="Century Gothic"/>
        </w:rPr>
        <w:t xml:space="preserve">r. poz. </w:t>
      </w:r>
      <w:r w:rsidR="008C0362">
        <w:rPr>
          <w:rFonts w:ascii="Century Gothic" w:hAnsi="Century Gothic"/>
        </w:rPr>
        <w:t>1913</w:t>
      </w:r>
      <w:r w:rsidR="008C0362" w:rsidRPr="004F2DC7">
        <w:rPr>
          <w:rFonts w:ascii="Century Gothic" w:hAnsi="Century Gothic"/>
        </w:rPr>
        <w:t xml:space="preserve"> </w:t>
      </w:r>
      <w:r w:rsidRPr="004F2DC7">
        <w:rPr>
          <w:rFonts w:ascii="Century Gothic" w:hAnsi="Century Gothic"/>
        </w:rPr>
        <w:t xml:space="preserve">z późn. zm.) zastosowanie będą miały zasady określone w </w:t>
      </w:r>
      <w:r w:rsidRPr="007C1BC7">
        <w:rPr>
          <w:rFonts w:ascii="Century Gothic" w:hAnsi="Century Gothic"/>
          <w:b/>
          <w:bCs/>
        </w:rPr>
        <w:t xml:space="preserve">Załączniku </w:t>
      </w:r>
      <w:r w:rsidR="007D69A8" w:rsidRPr="007C1BC7">
        <w:rPr>
          <w:rFonts w:ascii="Century Gothic" w:hAnsi="Century Gothic"/>
          <w:b/>
          <w:bCs/>
        </w:rPr>
        <w:t>1 do Załącznika nr</w:t>
      </w:r>
      <w:r w:rsidR="007D69A8" w:rsidRPr="00B10B71">
        <w:rPr>
          <w:rFonts w:ascii="Century Gothic" w:hAnsi="Century Gothic"/>
          <w:b/>
          <w:bCs/>
        </w:rPr>
        <w:t xml:space="preserve"> </w:t>
      </w:r>
      <w:r w:rsidR="00166789">
        <w:rPr>
          <w:rFonts w:ascii="Century Gothic" w:hAnsi="Century Gothic"/>
          <w:b/>
          <w:bCs/>
        </w:rPr>
        <w:t>7</w:t>
      </w:r>
      <w:r w:rsidR="007D69A8" w:rsidRPr="00B10B71">
        <w:rPr>
          <w:rFonts w:ascii="Century Gothic" w:hAnsi="Century Gothic"/>
        </w:rPr>
        <w:t>.</w:t>
      </w:r>
      <w:r w:rsidR="007D69A8" w:rsidRPr="004F2DC7">
        <w:rPr>
          <w:rFonts w:ascii="Century Gothic" w:hAnsi="Century Gothic"/>
        </w:rPr>
        <w:t xml:space="preserve">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47A60A5E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>k nr 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5B4EF50" w14:textId="394DBCC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6503412" w14:textId="7DEA9A8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386240" w14:textId="0A1E064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CE44B4E" w14:textId="1D29C3E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64E5E12" w14:textId="677BC5D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262634A" w14:textId="6387C39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4F0DDD6" w14:textId="177B281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ABCFF65" w14:textId="6F9EC31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0D6F894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w rozumieniu art. 11 ust. 2 ustawy z dnia 16 kwietnia 1993 r. o zwalczaniu nieuczciwej konkurencji (t.j. Dz. U. z </w:t>
      </w:r>
      <w:r w:rsidR="008C0362" w:rsidRPr="009C45CE">
        <w:rPr>
          <w:rFonts w:ascii="Century Gothic" w:hAnsi="Century Gothic"/>
        </w:rPr>
        <w:t>20</w:t>
      </w:r>
      <w:r w:rsidR="008C0362">
        <w:rPr>
          <w:rFonts w:ascii="Century Gothic" w:hAnsi="Century Gothic"/>
        </w:rPr>
        <w:t>20</w:t>
      </w:r>
      <w:r w:rsidR="008C0362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r. poz. </w:t>
      </w:r>
      <w:r w:rsidR="008C0362">
        <w:rPr>
          <w:rFonts w:ascii="Century Gothic" w:hAnsi="Century Gothic"/>
        </w:rPr>
        <w:t>1913</w:t>
      </w:r>
      <w:r w:rsidR="008C0362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z późn. zm.) oznaczone klauzulą „Tajemnica GAZ-SYSTEM S.A.”, „Tajemnica GAZ-SYSTEM” lub „Tajemnica OGP GAZ-SYSTEM”.</w:t>
      </w:r>
    </w:p>
    <w:p w14:paraId="2B1D887F" w14:textId="53FCFF1F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S.A., podlegają ochronie w okresie obowiązywania Umowy, jak i po jej wykonaniu, wygaśnięciu, rozwiązaniu lub odstąpieniu od niej przez którąkolwiek ze Stron.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Umowy.</w:t>
      </w:r>
    </w:p>
    <w:p w14:paraId="3CC306C1" w14:textId="03BCF62A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033C638E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poinformowania ich o obowiązku zachowania w poufności wszelkich informacji stanowiących tajemnicę przedsiębiorstwa spółki Operator Gazociągów Przesyłowych GAZ-SYSTEM S.A., do których te osoby będą miały dostęp oraz o </w:t>
      </w:r>
      <w:r w:rsidRPr="009C45CE">
        <w:rPr>
          <w:rFonts w:ascii="Century Gothic" w:hAnsi="Century Gothic"/>
        </w:rPr>
        <w:lastRenderedPageBreak/>
        <w:t xml:space="preserve">obowiązku zapewnienia im ochrony przed udostępnieniem osobom nieuprawnionym, ujawnieniem z naruszeniem postanowień niniejszego  załącznika lub przypadkową utratą. </w:t>
      </w:r>
    </w:p>
    <w:p w14:paraId="42A73551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Umowie. </w:t>
      </w:r>
    </w:p>
    <w:p w14:paraId="23B54097" w14:textId="3CB44D08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1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45A0B004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ED132E" w:rsidRPr="007C1BC7">
        <w:rPr>
          <w:rFonts w:ascii="Century Gothic" w:hAnsi="Century Gothic"/>
          <w:b/>
          <w:bCs/>
        </w:rPr>
        <w:t>1</w:t>
      </w:r>
      <w:r w:rsidRPr="007C1BC7">
        <w:rPr>
          <w:rFonts w:ascii="Century Gothic" w:hAnsi="Century Gothic"/>
          <w:b/>
          <w:bCs/>
        </w:rPr>
        <w:t xml:space="preserve"> do załącznika nr </w:t>
      </w:r>
      <w:r w:rsidR="00166789">
        <w:rPr>
          <w:rFonts w:ascii="Century Gothic" w:hAnsi="Century Gothic"/>
          <w:b/>
          <w:bCs/>
        </w:rPr>
        <w:t>7</w:t>
      </w:r>
      <w:r w:rsidR="005B2CFC">
        <w:rPr>
          <w:rFonts w:ascii="Century Gothic" w:hAnsi="Century Gothic"/>
          <w:b/>
          <w:bCs/>
        </w:rPr>
        <w:t xml:space="preserve"> do Umowy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349849C2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</w:t>
      </w:r>
      <w:r w:rsidRPr="009F2FD3">
        <w:rPr>
          <w:rFonts w:ascii="Century Gothic" w:hAnsi="Century Gothic" w:cs="Century Gothic"/>
          <w:color w:val="000000"/>
        </w:rPr>
        <w:lastRenderedPageBreak/>
        <w:t xml:space="preserve">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</w:t>
      </w:r>
      <w:r w:rsidRPr="009C45CE">
        <w:rPr>
          <w:rFonts w:ascii="Century Gothic" w:hAnsi="Century Gothic"/>
        </w:rPr>
        <w:lastRenderedPageBreak/>
        <w:t>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umowy,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umowy 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509E01FF" w14:textId="02563C06" w:rsidR="00A81F29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717D07FB" w14:textId="77777777" w:rsidR="00A81F29" w:rsidRPr="009C45CE" w:rsidRDefault="00A81F29" w:rsidP="00A81F29">
      <w:p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</w:p>
    <w:p w14:paraId="64A8137B" w14:textId="77777777" w:rsidR="00A81F29" w:rsidRPr="009C45CE" w:rsidRDefault="00A81F29" w:rsidP="00A81F29">
      <w:p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</w:p>
    <w:p w14:paraId="1F0033B9" w14:textId="77777777" w:rsidR="00A81F29" w:rsidRPr="009C45CE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5CCF21B" w14:textId="224A5D72" w:rsidR="00A81F29" w:rsidRPr="009C45CE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27E1442" w14:textId="4B6D0E39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21BC356" w14:textId="5E21AE88" w:rsidR="00A81F29" w:rsidRDefault="00A81F2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D316DA6" w14:textId="7C4855C3" w:rsidR="00A81F29" w:rsidRDefault="00A81F2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0F1F95" w14:textId="77777777" w:rsidR="00A81F29" w:rsidRDefault="00A81F2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DD1E083" w14:textId="479EC5A0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1106245" w14:textId="5C96AE0E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BA049BF" w14:textId="6F39E51F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A60FA4E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345CDF7" w14:textId="256F7B46" w:rsidR="006949F9" w:rsidRDefault="006949F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6949F9" w:rsidSect="00054A3F">
          <w:headerReference w:type="default" r:id="rId14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1B17D412" w14:textId="780502B5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E3BFBF" w14:textId="77777777" w:rsidR="00A81F29" w:rsidRPr="004F2DC7" w:rsidRDefault="00A81F29" w:rsidP="00A81F29">
      <w:pPr>
        <w:spacing w:after="0" w:line="240" w:lineRule="auto"/>
        <w:ind w:right="-567"/>
        <w:jc w:val="right"/>
        <w:rPr>
          <w:rFonts w:ascii="Century Gothic" w:hAnsi="Century Gothic" w:cs="Times New Roman"/>
          <w:b/>
          <w:sz w:val="20"/>
          <w:szCs w:val="20"/>
        </w:r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5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  <w:gridCol w:w="5245"/>
      </w:tblGrid>
      <w:tr w:rsidR="009F0E0F" w:rsidRPr="004F2DC7" w14:paraId="12B19889" w14:textId="77777777" w:rsidTr="009F0E0F">
        <w:tc>
          <w:tcPr>
            <w:tcW w:w="4815" w:type="dxa"/>
          </w:tcPr>
          <w:p w14:paraId="4CE26202" w14:textId="77777777" w:rsidR="009F0E0F" w:rsidRPr="004F2DC7" w:rsidRDefault="009F0E0F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9F0E0F" w:rsidRPr="004F2DC7" w:rsidRDefault="009F0E0F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</w:tcPr>
          <w:p w14:paraId="5878F74B" w14:textId="77777777" w:rsidR="009F0E0F" w:rsidRPr="004F2DC7" w:rsidRDefault="009F0E0F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  <w:vAlign w:val="bottom"/>
          </w:tcPr>
          <w:p w14:paraId="0027D20B" w14:textId="5C2026AF" w:rsidR="009F0E0F" w:rsidRPr="004F2DC7" w:rsidRDefault="009F0E0F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9F0E0F" w:rsidRPr="004F2DC7" w14:paraId="1EC3AD0A" w14:textId="77777777" w:rsidTr="009F0E0F">
        <w:tc>
          <w:tcPr>
            <w:tcW w:w="4815" w:type="dxa"/>
          </w:tcPr>
          <w:p w14:paraId="42357D83" w14:textId="77777777" w:rsidR="009F0E0F" w:rsidRPr="004F2DC7" w:rsidRDefault="009F0E0F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9F0E0F" w:rsidRPr="004F2DC7" w:rsidRDefault="009F0E0F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9F0E0F" w:rsidRPr="004F2DC7" w:rsidRDefault="009F0E0F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138F932D" w14:textId="77777777" w:rsidR="009F0E0F" w:rsidRPr="004F2DC7" w:rsidRDefault="009F0E0F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14:paraId="3144281D" w14:textId="33B3CB6B" w:rsidR="009F0E0F" w:rsidRPr="004F2DC7" w:rsidRDefault="009F0E0F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9F0E0F" w:rsidRPr="004F2DC7" w14:paraId="4B937A88" w14:textId="77777777" w:rsidTr="009F0E0F">
        <w:tc>
          <w:tcPr>
            <w:tcW w:w="4815" w:type="dxa"/>
          </w:tcPr>
          <w:p w14:paraId="53D21D91" w14:textId="77777777" w:rsidR="009F0E0F" w:rsidRPr="004F2DC7" w:rsidRDefault="009F0E0F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9F0E0F" w:rsidRPr="004F2DC7" w:rsidRDefault="009F0E0F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9F0E0F" w:rsidRPr="004F2DC7" w:rsidRDefault="009F0E0F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F6BA3FB" w14:textId="77777777" w:rsidR="009F0E0F" w:rsidRPr="004F2DC7" w:rsidRDefault="009F0E0F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</w:tcPr>
          <w:p w14:paraId="5E465764" w14:textId="060DEDE2" w:rsidR="009F0E0F" w:rsidRPr="004F2DC7" w:rsidRDefault="009F0E0F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083D7929" w14:textId="362162FA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 (Dz. U. z </w:t>
      </w:r>
      <w:r w:rsidR="008C0362" w:rsidRPr="004F2DC7">
        <w:rPr>
          <w:rFonts w:ascii="Century Gothic" w:hAnsi="Century Gothic" w:cs="Times New Roman"/>
          <w:sz w:val="20"/>
          <w:szCs w:val="20"/>
        </w:rPr>
        <w:t>20</w:t>
      </w:r>
      <w:r w:rsidR="008C0362">
        <w:rPr>
          <w:rFonts w:ascii="Century Gothic" w:hAnsi="Century Gothic" w:cs="Times New Roman"/>
          <w:sz w:val="20"/>
          <w:szCs w:val="20"/>
        </w:rPr>
        <w:t>20</w:t>
      </w:r>
      <w:r w:rsidR="008C0362" w:rsidRPr="004F2DC7">
        <w:rPr>
          <w:rFonts w:ascii="Century Gothic" w:hAnsi="Century Gothic" w:cs="Times New Roman"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 xml:space="preserve">r. poz. </w:t>
      </w:r>
      <w:r w:rsidR="008C0362">
        <w:rPr>
          <w:rFonts w:ascii="Century Gothic" w:hAnsi="Century Gothic" w:cs="Times New Roman"/>
          <w:sz w:val="20"/>
          <w:szCs w:val="20"/>
        </w:rPr>
        <w:t>1913</w:t>
      </w:r>
      <w:r w:rsidRPr="004F2DC7">
        <w:rPr>
          <w:rFonts w:ascii="Century Gothic" w:hAnsi="Century Gothic" w:cs="Times New Roman"/>
          <w:sz w:val="20"/>
          <w:szCs w:val="20"/>
        </w:rPr>
        <w:t>, z późn. zm.)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zachowania w tajemnicy informacji stanowiących Tajemnicę Przedsiębiorstwa Operatora Gazociągów Przesyłowych GAZ-SYSTEM S.A., w szczególności oznaczonych klauzulą „Tajemnica GAZ-SYSTEM” lub „GAZ-SYSTEM Business Secret”,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>Niniejsze Zobowiązanie do zachowania Tajemnicy Przedsiębiorstwa Operatora Gazociągów Przesyłowych GAZ-SYSTEM S.A. obowiązuje w okresie obowiązywania Umowy, jak i po jej wykonaniu, 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358741F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 xml:space="preserve">o zwalczaniu nieuczciwej konkurencji (tj. Dz. U. </w:t>
      </w:r>
      <w:r w:rsidR="008C0362" w:rsidRPr="004F2DC7">
        <w:rPr>
          <w:rFonts w:ascii="Century Gothic" w:hAnsi="Century Gothic" w:cs="Times New Roman"/>
          <w:sz w:val="20"/>
          <w:szCs w:val="20"/>
        </w:rPr>
        <w:t>20</w:t>
      </w:r>
      <w:r w:rsidR="008C0362">
        <w:rPr>
          <w:rFonts w:ascii="Century Gothic" w:hAnsi="Century Gothic" w:cs="Times New Roman"/>
          <w:sz w:val="20"/>
          <w:szCs w:val="20"/>
        </w:rPr>
        <w:t>20</w:t>
      </w:r>
      <w:r w:rsidR="008C0362" w:rsidRPr="004F2DC7">
        <w:rPr>
          <w:rFonts w:ascii="Century Gothic" w:hAnsi="Century Gothic" w:cs="Times New Roman"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 xml:space="preserve">poz. </w:t>
      </w:r>
      <w:r w:rsidR="008C0362">
        <w:rPr>
          <w:rFonts w:ascii="Century Gothic" w:hAnsi="Century Gothic" w:cs="Times New Roman"/>
          <w:sz w:val="20"/>
          <w:szCs w:val="20"/>
        </w:rPr>
        <w:t>1913</w:t>
      </w:r>
      <w:r w:rsidRPr="004F2DC7">
        <w:rPr>
          <w:rFonts w:ascii="Century Gothic" w:hAnsi="Century Gothic" w:cs="Times New Roman"/>
          <w:sz w:val="20"/>
          <w:szCs w:val="20"/>
        </w:rPr>
        <w:t>, z późn. zm.).</w:t>
      </w:r>
    </w:p>
    <w:p w14:paraId="63FC63BF" w14:textId="271C547E" w:rsidR="00A81F29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04E22744" w14:textId="77777777" w:rsidR="004F2DC7" w:rsidRPr="004F2DC7" w:rsidRDefault="004F2DC7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81F29" w:rsidRPr="004F2DC7" w14:paraId="2611FEDA" w14:textId="77777777" w:rsidTr="00367EA7">
        <w:tc>
          <w:tcPr>
            <w:tcW w:w="4530" w:type="dxa"/>
          </w:tcPr>
          <w:p w14:paraId="2262E6E9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474140C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2D5FCF3E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4F9E3E09" w14:textId="0A18ACA9" w:rsidR="00A81F29" w:rsidRDefault="00A81F29" w:rsidP="00367E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04BEC82C" w14:textId="77777777" w:rsidR="00A81F29" w:rsidRPr="004F2DC7" w:rsidRDefault="00A81F29" w:rsidP="00367EA7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77234FFE" w14:textId="77777777" w:rsidR="009F0E0F" w:rsidRDefault="009F0E0F" w:rsidP="00603F8C">
      <w:pPr>
        <w:spacing w:after="0" w:line="240" w:lineRule="auto"/>
        <w:jc w:val="center"/>
        <w:rPr>
          <w:rFonts w:eastAsia="Times New Roman" w:cs="Times New Roman"/>
          <w:b/>
          <w:bCs/>
          <w:szCs w:val="20"/>
          <w:lang w:eastAsia="pl-PL"/>
        </w:rPr>
        <w:sectPr w:rsidR="009F0E0F" w:rsidSect="00CF1133">
          <w:headerReference w:type="default" r:id="rId15"/>
          <w:footerReference w:type="default" r:id="rId16"/>
          <w:type w:val="continuous"/>
          <w:pgSz w:w="11906" w:h="16838"/>
          <w:pgMar w:top="1417" w:right="707" w:bottom="1417" w:left="1417" w:header="708" w:footer="271" w:gutter="0"/>
          <w:pgNumType w:start="0"/>
          <w:cols w:space="708"/>
          <w:docGrid w:linePitch="360"/>
        </w:sectPr>
      </w:pPr>
    </w:p>
    <w:p w14:paraId="3D48EB38" w14:textId="77777777" w:rsidR="0012300C" w:rsidRPr="0012300C" w:rsidRDefault="0012300C" w:rsidP="0012300C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4" w:name="_Hlk513027932"/>
      <w:bookmarkStart w:id="5" w:name="_Hlk512330977"/>
      <w:r w:rsidRPr="0012300C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31748CED" w14:textId="77777777" w:rsidR="0012300C" w:rsidRPr="0012300C" w:rsidRDefault="0012300C" w:rsidP="0012300C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12300C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5F4F21CF" w14:textId="77777777" w:rsidR="0012300C" w:rsidRPr="0012300C" w:rsidRDefault="0012300C" w:rsidP="0012300C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12300C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79D0E780" w14:textId="77777777" w:rsidR="0012300C" w:rsidRPr="0012300C" w:rsidRDefault="0012300C" w:rsidP="0012300C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12300C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4"/>
    <w:bookmarkEnd w:id="5"/>
    <w:p w14:paraId="5E4E0984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72CFFC12" w14:textId="77777777" w:rsidR="0012300C" w:rsidRPr="0012300C" w:rsidRDefault="0012300C" w:rsidP="0012300C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00626B1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77071A5B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668B0EE4" w14:textId="77777777" w:rsidR="0012300C" w:rsidRPr="0012300C" w:rsidRDefault="0012300C" w:rsidP="0012300C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7FC72827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C4C84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bookmarkStart w:id="6" w:name="_Hlk251763"/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6DF0309A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32857D2E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462023A7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04A49E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bookmarkEnd w:id="6"/>
    <w:p w14:paraId="7F2C3143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6ADECF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67F2949F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603C8767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0D236CFD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318CEF9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09C8EE9E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</w:t>
      </w: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12300C">
        <w:rPr>
          <w:rFonts w:ascii="Century Gothic" w:hAnsi="Century Gothic"/>
          <w:sz w:val="18"/>
          <w:szCs w:val="18"/>
        </w:rPr>
        <w:t xml:space="preserve"> i w związku z tym </w:t>
      </w: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12300C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7C76D3CC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5A84659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539FAD4E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FC8759C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3854A735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229F6550" w14:textId="77777777" w:rsidR="0012300C" w:rsidRPr="0012300C" w:rsidRDefault="0012300C" w:rsidP="0012300C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7FE655C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55835635" w14:textId="77777777" w:rsidR="0012300C" w:rsidRPr="0012300C" w:rsidRDefault="0012300C" w:rsidP="0012300C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12300C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2A8F1CA7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4F4AEDA3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sprostowania, czyli żądania uaktualnienia danych, jeśli okazałoby się, że zostały zebrane nieprawidłowe dane albo nie są już one aktualne,</w:t>
      </w:r>
    </w:p>
    <w:p w14:paraId="088B5E2F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usunięcia danych osobowych, czyli żądania usunięcia wszystkich lub części danych osobowych. W przypadku zasadności wniosku dokonamy niezwłocznego usunięcia danych,</w:t>
      </w:r>
    </w:p>
    <w:p w14:paraId="65A8EDFD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1CBEF69A" w14:textId="77777777" w:rsidR="0012300C" w:rsidRPr="0012300C" w:rsidRDefault="0012300C" w:rsidP="0012300C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650736CD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12300C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60CE53E7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675A14D" w14:textId="77777777" w:rsidR="0012300C" w:rsidRPr="0012300C" w:rsidRDefault="0012300C" w:rsidP="0012300C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12300C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12300C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49BA05C0" w14:textId="77777777" w:rsidR="0012300C" w:rsidRPr="0012300C" w:rsidRDefault="0012300C" w:rsidP="0012300C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12300C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12300C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12300C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7" w:history="1">
        <w:r w:rsidRPr="0012300C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007B7D7B" w14:textId="77777777" w:rsidR="0012300C" w:rsidRPr="0012300C" w:rsidRDefault="0012300C" w:rsidP="0012300C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9F0E0F">
      <w:headerReference w:type="default" r:id="rId18"/>
      <w:pgSz w:w="11906" w:h="16838"/>
      <w:pgMar w:top="1417" w:right="707" w:bottom="1417" w:left="1417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6A28D" w14:textId="77777777" w:rsidR="0062568F" w:rsidRDefault="0062568F" w:rsidP="001235A2">
      <w:pPr>
        <w:spacing w:after="0" w:line="240" w:lineRule="auto"/>
      </w:pPr>
      <w:r>
        <w:separator/>
      </w:r>
    </w:p>
  </w:endnote>
  <w:endnote w:type="continuationSeparator" w:id="0">
    <w:p w14:paraId="0F149A80" w14:textId="77777777" w:rsidR="0062568F" w:rsidRDefault="0062568F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80E4B" w14:textId="77777777" w:rsidR="00CF1133" w:rsidRDefault="00CF11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883921"/>
      <w:docPartObj>
        <w:docPartGallery w:val="Page Numbers (Bottom of Page)"/>
        <w:docPartUnique/>
      </w:docPartObj>
    </w:sdtPr>
    <w:sdtEndPr/>
    <w:sdtContent>
      <w:p w14:paraId="6BF0D629" w14:textId="7C071C63" w:rsidR="00054A3F" w:rsidRDefault="00054A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529FC3" w14:textId="4C2FB3EA" w:rsidR="00054A3F" w:rsidRDefault="00CF1133">
    <w:pPr>
      <w:pStyle w:val="Stopka"/>
    </w:pPr>
    <w:r>
      <w:rPr>
        <w:noProof/>
      </w:rPr>
      <w:drawing>
        <wp:inline distT="0" distB="0" distL="0" distR="0" wp14:anchorId="5D16022E" wp14:editId="78E0981B">
          <wp:extent cx="5760720" cy="310515"/>
          <wp:effectExtent l="0" t="0" r="0" b="0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92BD5" w14:textId="77777777" w:rsidR="00CF1133" w:rsidRDefault="00CF113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6765240"/>
      <w:docPartObj>
        <w:docPartGallery w:val="Page Numbers (Bottom of Page)"/>
        <w:docPartUnique/>
      </w:docPartObj>
    </w:sdtPr>
    <w:sdtEndPr/>
    <w:sdtContent>
      <w:p w14:paraId="0807D59A" w14:textId="77777777" w:rsidR="00CF1133" w:rsidRDefault="00CF11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9CFBD78" w14:textId="4FBCCDF0" w:rsidR="00CF1133" w:rsidRDefault="00CF1133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19354323" wp14:editId="2B5D4C1D">
              <wp:extent cx="5760720" cy="310989"/>
              <wp:effectExtent l="0" t="0" r="0" b="0"/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3109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28D8026C" w14:textId="36DEBB99" w:rsidR="009F0E0F" w:rsidRDefault="009F0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CA37D" w14:textId="77777777" w:rsidR="0062568F" w:rsidRDefault="0062568F" w:rsidP="001235A2">
      <w:pPr>
        <w:spacing w:after="0" w:line="240" w:lineRule="auto"/>
      </w:pPr>
      <w:r>
        <w:separator/>
      </w:r>
    </w:p>
  </w:footnote>
  <w:footnote w:type="continuationSeparator" w:id="0">
    <w:p w14:paraId="44CA0CE3" w14:textId="77777777" w:rsidR="0062568F" w:rsidRDefault="0062568F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ECCE1" w14:textId="77777777" w:rsidR="00CF1133" w:rsidRDefault="00CF11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3BC9B602" w:rsidR="00367EA7" w:rsidRPr="001235A2" w:rsidRDefault="00367EA7" w:rsidP="009F0E0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DB6E16">
      <w:rPr>
        <w:rFonts w:ascii="Century Gothic" w:hAnsi="Century Gothic"/>
        <w:b/>
        <w:bCs/>
      </w:rPr>
      <w:t>8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5B2CFC">
      <w:rPr>
        <w:rFonts w:ascii="Century Gothic" w:hAnsi="Century Gothic"/>
        <w:b/>
        <w:bCs/>
      </w:rPr>
      <w:t>Umowy</w:t>
    </w:r>
    <w:r w:rsidRPr="001235A2">
      <w:rPr>
        <w:rFonts w:ascii="Century Gothic" w:hAnsi="Century Gothic"/>
      </w:rPr>
      <w:t xml:space="preserve"> </w:t>
    </w:r>
    <w:r w:rsidR="009F0E0F">
      <w:rPr>
        <w:rFonts w:ascii="Century Gothic" w:hAnsi="Century Gothic"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4D39" w14:textId="77777777" w:rsidR="00CF1133" w:rsidRDefault="00CF113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3F16C012" w:rsidR="00367EA7" w:rsidRPr="005209E9" w:rsidRDefault="00367EA7" w:rsidP="009F0E0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>
      <w:rPr>
        <w:rFonts w:ascii="Century Gothic" w:hAnsi="Century Gothic"/>
        <w:b/>
        <w:bCs/>
      </w:rPr>
      <w:t>1</w:t>
    </w:r>
    <w:r w:rsidRPr="001235A2">
      <w:rPr>
        <w:rFonts w:ascii="Century Gothic" w:hAnsi="Century Gothic"/>
        <w:b/>
        <w:bCs/>
      </w:rPr>
      <w:t xml:space="preserve"> do </w:t>
    </w:r>
    <w:r>
      <w:rPr>
        <w:rFonts w:ascii="Century Gothic" w:hAnsi="Century Gothic"/>
        <w:b/>
        <w:bCs/>
      </w:rPr>
      <w:t xml:space="preserve">załącznika nr </w:t>
    </w:r>
    <w:r w:rsidR="00166789">
      <w:rPr>
        <w:rFonts w:ascii="Century Gothic" w:hAnsi="Century Gothic"/>
        <w:b/>
        <w:bCs/>
      </w:rPr>
      <w:t>7</w:t>
    </w:r>
    <w:r w:rsidRPr="00B10B71">
      <w:rPr>
        <w:rFonts w:ascii="Century Gothic" w:hAnsi="Century Gothic"/>
      </w:rPr>
      <w:t xml:space="preserve"> </w:t>
    </w:r>
    <w:r w:rsidR="009F0E0F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640C" w14:textId="77777777" w:rsidR="00367EA7" w:rsidRPr="009F0E0F" w:rsidRDefault="00367EA7" w:rsidP="00582217">
    <w:pPr>
      <w:spacing w:after="0"/>
      <w:jc w:val="right"/>
      <w:rPr>
        <w:rFonts w:ascii="Century Gothic" w:hAnsi="Century Gothic"/>
        <w:b/>
        <w:bCs/>
        <w:i/>
        <w:sz w:val="18"/>
        <w:szCs w:val="16"/>
      </w:rPr>
    </w:pPr>
    <w:r w:rsidRPr="009F0E0F">
      <w:rPr>
        <w:rFonts w:ascii="Century Gothic" w:hAnsi="Century Gothic"/>
        <w:b/>
        <w:bCs/>
        <w:noProof/>
        <w:sz w:val="18"/>
        <w:szCs w:val="16"/>
        <w:lang w:eastAsia="pl-PL"/>
      </w:rPr>
      <w:t>Załącznik nr 1</w:t>
    </w:r>
  </w:p>
  <w:p w14:paraId="56291F11" w14:textId="1D2B58F7" w:rsidR="00367EA7" w:rsidRPr="009F0E0F" w:rsidRDefault="00367EA7" w:rsidP="009F0E0F">
    <w:pPr>
      <w:spacing w:after="0"/>
      <w:contextualSpacing/>
      <w:jc w:val="right"/>
      <w:rPr>
        <w:rFonts w:ascii="Century Gothic" w:hAnsi="Century Gothic"/>
        <w:b/>
        <w:iCs/>
        <w:sz w:val="18"/>
        <w:szCs w:val="18"/>
      </w:rPr>
    </w:pPr>
    <w:r w:rsidRPr="009F0E0F">
      <w:rPr>
        <w:rFonts w:ascii="Century Gothic" w:hAnsi="Century Gothic"/>
        <w:b/>
        <w:iCs/>
        <w:sz w:val="18"/>
        <w:szCs w:val="16"/>
      </w:rPr>
      <w:t>do Zasad przetwarzania informacji stanowiących tajemnicę przedsiębiorstwa</w:t>
    </w:r>
    <w:r w:rsidRPr="009F0E0F">
      <w:rPr>
        <w:rFonts w:ascii="Century Gothic" w:hAnsi="Century Gothic"/>
        <w:b/>
        <w:iCs/>
        <w:sz w:val="18"/>
        <w:szCs w:val="18"/>
      </w:rPr>
      <w:t xml:space="preserve"> przez Podwykonawców</w:t>
    </w:r>
  </w:p>
  <w:p w14:paraId="2300B08F" w14:textId="4848E159" w:rsidR="009F0E0F" w:rsidRPr="009F0E0F" w:rsidRDefault="009F0E0F" w:rsidP="00582217">
    <w:pPr>
      <w:jc w:val="right"/>
      <w:rPr>
        <w:rFonts w:ascii="Century Gothic" w:hAnsi="Century Gothic"/>
        <w:bCs/>
        <w:iCs/>
        <w:sz w:val="16"/>
        <w:szCs w:val="16"/>
      </w:rPr>
    </w:pPr>
    <w:r w:rsidRPr="009F0E0F">
      <w:rPr>
        <w:bCs/>
        <w:noProof/>
        <w:sz w:val="16"/>
        <w:szCs w:val="16"/>
        <w:lang w:eastAsia="pl-P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62A4BBA" wp14:editId="1BD2FC77">
              <wp:simplePos x="0" y="0"/>
              <wp:positionH relativeFrom="margin">
                <wp:posOffset>-388620</wp:posOffset>
              </wp:positionH>
              <wp:positionV relativeFrom="paragraph">
                <wp:posOffset>410348</wp:posOffset>
              </wp:positionV>
              <wp:extent cx="6751955" cy="635"/>
              <wp:effectExtent l="0" t="0" r="0" b="0"/>
              <wp:wrapNone/>
              <wp:docPr id="5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6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07C988" id="Group 3" o:spid="_x0000_s1026" style="position:absolute;margin-left:-30.6pt;margin-top:32.3pt;width:531.65pt;height:.05pt;z-index:251663360;mso-position-horizontal-relative:margin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" strokeweight="1pt"/>
              <w10:wrap anchorx="margin"/>
            </v:group>
          </w:pict>
        </mc:Fallback>
      </mc:AlternateContent>
    </w:r>
    <w:r w:rsidRPr="009F0E0F">
      <w:rPr>
        <w:rFonts w:ascii="Century Gothic" w:hAnsi="Century Gothic"/>
        <w:sz w:val="18"/>
        <w:szCs w:val="18"/>
      </w:rPr>
      <w:t>wzór oświadczenia – Zobowiązanie Podwykonawcy do zachowania Tajemnicy Przedsiębiorstwa Operatora Gazociągów Przesyłowych GAZ-SYSTEM S.A.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35A54" w14:textId="78B9BCE7" w:rsidR="009F0E0F" w:rsidRPr="009F0E0F" w:rsidRDefault="009F0E0F" w:rsidP="009F0E0F">
    <w:pPr>
      <w:pStyle w:val="Nagwek"/>
    </w:pPr>
    <w:r>
      <w:rPr>
        <w:noProof/>
      </w:rPr>
      <w:drawing>
        <wp:inline distT="0" distB="0" distL="0" distR="0" wp14:anchorId="0890F344" wp14:editId="0D201BBA">
          <wp:extent cx="6211570" cy="957773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705037">
    <w:abstractNumId w:val="4"/>
  </w:num>
  <w:num w:numId="2" w16cid:durableId="79495488">
    <w:abstractNumId w:val="6"/>
  </w:num>
  <w:num w:numId="3" w16cid:durableId="588346810">
    <w:abstractNumId w:val="8"/>
  </w:num>
  <w:num w:numId="4" w16cid:durableId="788470303">
    <w:abstractNumId w:val="7"/>
  </w:num>
  <w:num w:numId="5" w16cid:durableId="232281257">
    <w:abstractNumId w:val="5"/>
  </w:num>
  <w:num w:numId="6" w16cid:durableId="6541838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3645525">
    <w:abstractNumId w:val="1"/>
  </w:num>
  <w:num w:numId="8" w16cid:durableId="119956639">
    <w:abstractNumId w:val="3"/>
  </w:num>
  <w:num w:numId="9" w16cid:durableId="1574392877">
    <w:abstractNumId w:val="2"/>
  </w:num>
  <w:num w:numId="10" w16cid:durableId="458568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54A3F"/>
    <w:rsid w:val="00076F5E"/>
    <w:rsid w:val="00080A2C"/>
    <w:rsid w:val="000934B1"/>
    <w:rsid w:val="000940B0"/>
    <w:rsid w:val="000A7B2F"/>
    <w:rsid w:val="000D4E64"/>
    <w:rsid w:val="00110586"/>
    <w:rsid w:val="00120965"/>
    <w:rsid w:val="0012300C"/>
    <w:rsid w:val="001235A2"/>
    <w:rsid w:val="001343ED"/>
    <w:rsid w:val="00134A1A"/>
    <w:rsid w:val="0014131A"/>
    <w:rsid w:val="00142088"/>
    <w:rsid w:val="00150682"/>
    <w:rsid w:val="0015658F"/>
    <w:rsid w:val="00160867"/>
    <w:rsid w:val="0016381A"/>
    <w:rsid w:val="00164782"/>
    <w:rsid w:val="00166789"/>
    <w:rsid w:val="00186520"/>
    <w:rsid w:val="001B7650"/>
    <w:rsid w:val="001E3E70"/>
    <w:rsid w:val="001E5E5E"/>
    <w:rsid w:val="001F1A12"/>
    <w:rsid w:val="001F21A7"/>
    <w:rsid w:val="001F57CD"/>
    <w:rsid w:val="00202EA1"/>
    <w:rsid w:val="00205E2B"/>
    <w:rsid w:val="00212F19"/>
    <w:rsid w:val="00220318"/>
    <w:rsid w:val="00222E95"/>
    <w:rsid w:val="0024329F"/>
    <w:rsid w:val="00251E57"/>
    <w:rsid w:val="002614C5"/>
    <w:rsid w:val="00273A94"/>
    <w:rsid w:val="0029630D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A122F"/>
    <w:rsid w:val="003C4BEA"/>
    <w:rsid w:val="003C68E2"/>
    <w:rsid w:val="003E69AE"/>
    <w:rsid w:val="003F7AC5"/>
    <w:rsid w:val="00423AF0"/>
    <w:rsid w:val="00440440"/>
    <w:rsid w:val="00474110"/>
    <w:rsid w:val="00484FBC"/>
    <w:rsid w:val="004C5A8B"/>
    <w:rsid w:val="004D36DD"/>
    <w:rsid w:val="004E7927"/>
    <w:rsid w:val="004F2DC7"/>
    <w:rsid w:val="004F5D23"/>
    <w:rsid w:val="00514207"/>
    <w:rsid w:val="0052003D"/>
    <w:rsid w:val="005209E9"/>
    <w:rsid w:val="0052459B"/>
    <w:rsid w:val="005308DB"/>
    <w:rsid w:val="005765F8"/>
    <w:rsid w:val="00582217"/>
    <w:rsid w:val="005A4395"/>
    <w:rsid w:val="005B2CFC"/>
    <w:rsid w:val="005D4CF1"/>
    <w:rsid w:val="005D7817"/>
    <w:rsid w:val="005E3318"/>
    <w:rsid w:val="00603F8C"/>
    <w:rsid w:val="0060515E"/>
    <w:rsid w:val="00616CCF"/>
    <w:rsid w:val="0062568F"/>
    <w:rsid w:val="00636C80"/>
    <w:rsid w:val="00666F6C"/>
    <w:rsid w:val="00683403"/>
    <w:rsid w:val="006949F9"/>
    <w:rsid w:val="006B6DAF"/>
    <w:rsid w:val="006C1C12"/>
    <w:rsid w:val="006C7B76"/>
    <w:rsid w:val="006D1F8C"/>
    <w:rsid w:val="00710D35"/>
    <w:rsid w:val="00715726"/>
    <w:rsid w:val="007367DB"/>
    <w:rsid w:val="00737A4F"/>
    <w:rsid w:val="007437FD"/>
    <w:rsid w:val="007B2AD1"/>
    <w:rsid w:val="007C1BC7"/>
    <w:rsid w:val="007D4B22"/>
    <w:rsid w:val="007D69A8"/>
    <w:rsid w:val="007D7D4F"/>
    <w:rsid w:val="007E2B68"/>
    <w:rsid w:val="00813F24"/>
    <w:rsid w:val="00845EFA"/>
    <w:rsid w:val="00880CC9"/>
    <w:rsid w:val="00887B5C"/>
    <w:rsid w:val="008C0362"/>
    <w:rsid w:val="008D35F5"/>
    <w:rsid w:val="008D551C"/>
    <w:rsid w:val="008D5546"/>
    <w:rsid w:val="008F16FA"/>
    <w:rsid w:val="008F4A6D"/>
    <w:rsid w:val="00912B1B"/>
    <w:rsid w:val="009165CE"/>
    <w:rsid w:val="00923F22"/>
    <w:rsid w:val="009A0110"/>
    <w:rsid w:val="009A7F89"/>
    <w:rsid w:val="009D29A4"/>
    <w:rsid w:val="009F0E0F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558B4"/>
    <w:rsid w:val="00B674E6"/>
    <w:rsid w:val="00B94CB7"/>
    <w:rsid w:val="00BB0CC5"/>
    <w:rsid w:val="00BD479F"/>
    <w:rsid w:val="00BE73B0"/>
    <w:rsid w:val="00BF5139"/>
    <w:rsid w:val="00BF7D9A"/>
    <w:rsid w:val="00C0308C"/>
    <w:rsid w:val="00C11215"/>
    <w:rsid w:val="00C24963"/>
    <w:rsid w:val="00C265BE"/>
    <w:rsid w:val="00C71D04"/>
    <w:rsid w:val="00C73220"/>
    <w:rsid w:val="00CC6D2A"/>
    <w:rsid w:val="00CF1133"/>
    <w:rsid w:val="00CF67B3"/>
    <w:rsid w:val="00D26CA1"/>
    <w:rsid w:val="00D84865"/>
    <w:rsid w:val="00DA24BB"/>
    <w:rsid w:val="00DB5932"/>
    <w:rsid w:val="00DB6E16"/>
    <w:rsid w:val="00DB6F6D"/>
    <w:rsid w:val="00DD0BA5"/>
    <w:rsid w:val="00DD27D3"/>
    <w:rsid w:val="00DE13D1"/>
    <w:rsid w:val="00DF2D0C"/>
    <w:rsid w:val="00DF38BD"/>
    <w:rsid w:val="00E00713"/>
    <w:rsid w:val="00E36EC2"/>
    <w:rsid w:val="00E43C3F"/>
    <w:rsid w:val="00E567BB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316EF"/>
    <w:rsid w:val="00F43781"/>
    <w:rsid w:val="00F933DD"/>
    <w:rsid w:val="00F956DD"/>
    <w:rsid w:val="00FA74AF"/>
    <w:rsid w:val="00FB764C"/>
    <w:rsid w:val="00FC34BF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mailto:rodo@gaz-system.pl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3394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Tokarczuk Justyna</cp:lastModifiedBy>
  <cp:revision>3</cp:revision>
  <dcterms:created xsi:type="dcterms:W3CDTF">2022-01-10T08:46:00Z</dcterms:created>
  <dcterms:modified xsi:type="dcterms:W3CDTF">2022-06-24T11:09:00Z</dcterms:modified>
</cp:coreProperties>
</file>